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2D0" w:rsidRPr="00660994" w:rsidRDefault="008316BF" w:rsidP="00290ABC">
      <w:pPr>
        <w:tabs>
          <w:tab w:val="left" w:pos="7230"/>
        </w:tabs>
        <w:spacing w:after="0" w:line="619" w:lineRule="exact"/>
        <w:ind w:right="1526"/>
        <w:rPr>
          <w:rFonts w:ascii="Garamond" w:eastAsia="Garamond" w:hAnsi="Garamond" w:cs="Garamond"/>
          <w:b/>
          <w:sz w:val="28"/>
          <w:szCs w:val="28"/>
          <w:lang w:val="sv-SE"/>
        </w:rPr>
      </w:pPr>
      <w:r w:rsidRPr="00660994">
        <w:rPr>
          <w:rFonts w:ascii="Garamond" w:eastAsia="Garamond" w:hAnsi="Garamond" w:cs="Garamond"/>
          <w:b/>
          <w:spacing w:val="-6"/>
          <w:position w:val="3"/>
          <w:sz w:val="28"/>
          <w:szCs w:val="28"/>
          <w:lang w:val="sv-SE"/>
        </w:rPr>
        <w:t>DH6</w:t>
      </w:r>
    </w:p>
    <w:p w:rsidR="008316BF" w:rsidRPr="00BC2B21" w:rsidRDefault="008316BF" w:rsidP="00290ABC">
      <w:pPr>
        <w:tabs>
          <w:tab w:val="left" w:pos="7230"/>
        </w:tabs>
        <w:spacing w:after="0" w:line="619" w:lineRule="exact"/>
        <w:ind w:right="1526"/>
        <w:rPr>
          <w:rFonts w:ascii="Garamond" w:eastAsia="Garamond" w:hAnsi="Garamond" w:cs="Garamond"/>
          <w:b/>
          <w:sz w:val="20"/>
          <w:szCs w:val="20"/>
          <w:lang w:val="sv-SE"/>
        </w:rPr>
      </w:pPr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Tyst</w:t>
      </w:r>
      <w:r w:rsidRPr="00BC2B21">
        <w:rPr>
          <w:rFonts w:ascii="Garamond" w:eastAsia="Garamond" w:hAnsi="Garamond" w:cs="Garamond"/>
          <w:spacing w:val="-13"/>
          <w:sz w:val="20"/>
          <w:szCs w:val="20"/>
          <w:lang w:val="sv-SE"/>
        </w:rPr>
        <w:t xml:space="preserve"> </w:t>
      </w:r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oc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>h</w:t>
      </w:r>
      <w:r w:rsidRPr="00BC2B21">
        <w:rPr>
          <w:rFonts w:ascii="Garamond" w:eastAsia="Garamond" w:hAnsi="Garamond" w:cs="Garamond"/>
          <w:spacing w:val="-13"/>
          <w:sz w:val="20"/>
          <w:szCs w:val="20"/>
          <w:lang w:val="sv-SE"/>
        </w:rPr>
        <w:t xml:space="preserve"> </w:t>
      </w:r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driftsäke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>r</w:t>
      </w:r>
      <w:r w:rsidRPr="00BC2B21">
        <w:rPr>
          <w:rFonts w:ascii="Garamond" w:eastAsia="Garamond" w:hAnsi="Garamond" w:cs="Garamond"/>
          <w:spacing w:val="-21"/>
          <w:sz w:val="20"/>
          <w:szCs w:val="20"/>
          <w:lang w:val="sv-SE"/>
        </w:rPr>
        <w:t xml:space="preserve"> </w:t>
      </w:r>
      <w:proofErr w:type="spellStart"/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sorptionsavfuk</w:t>
      </w:r>
      <w:r w:rsidRPr="00BC2B21">
        <w:rPr>
          <w:rFonts w:ascii="Garamond" w:eastAsia="Garamond" w:hAnsi="Garamond" w:cs="Garamond"/>
          <w:spacing w:val="-7"/>
          <w:sz w:val="20"/>
          <w:szCs w:val="20"/>
          <w:lang w:val="sv-SE"/>
        </w:rPr>
        <w:t>t</w:t>
      </w:r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ar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>e</w:t>
      </w:r>
      <w:proofErr w:type="spellEnd"/>
      <w:r w:rsidRPr="00BC2B21">
        <w:rPr>
          <w:rFonts w:ascii="Garamond" w:eastAsia="Garamond" w:hAnsi="Garamond" w:cs="Garamond"/>
          <w:spacing w:val="-13"/>
          <w:sz w:val="20"/>
          <w:szCs w:val="20"/>
          <w:lang w:val="sv-SE"/>
        </w:rPr>
        <w:t xml:space="preserve"> </w:t>
      </w:r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för kall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>a</w:t>
      </w:r>
      <w:r w:rsidRPr="00BC2B21">
        <w:rPr>
          <w:rFonts w:ascii="Garamond" w:eastAsia="Garamond" w:hAnsi="Garamond" w:cs="Garamond"/>
          <w:spacing w:val="-13"/>
          <w:sz w:val="20"/>
          <w:szCs w:val="20"/>
          <w:lang w:val="sv-SE"/>
        </w:rPr>
        <w:t xml:space="preserve"> </w:t>
      </w:r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u</w:t>
      </w:r>
      <w:r w:rsidRPr="00BC2B21">
        <w:rPr>
          <w:rFonts w:ascii="Garamond" w:eastAsia="Garamond" w:hAnsi="Garamond" w:cs="Garamond"/>
          <w:spacing w:val="-7"/>
          <w:sz w:val="20"/>
          <w:szCs w:val="20"/>
          <w:lang w:val="sv-SE"/>
        </w:rPr>
        <w:t>t</w:t>
      </w:r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r</w:t>
      </w:r>
      <w:r w:rsidRPr="00BC2B21">
        <w:rPr>
          <w:rFonts w:ascii="Garamond" w:eastAsia="Garamond" w:hAnsi="Garamond" w:cs="Garamond"/>
          <w:spacing w:val="-7"/>
          <w:sz w:val="20"/>
          <w:szCs w:val="20"/>
          <w:lang w:val="sv-SE"/>
        </w:rPr>
        <w:t>y</w:t>
      </w:r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mm</w:t>
      </w:r>
      <w:r w:rsidRPr="00BC2B21">
        <w:rPr>
          <w:rFonts w:ascii="Garamond" w:eastAsia="Garamond" w:hAnsi="Garamond" w:cs="Garamond"/>
          <w:spacing w:val="-7"/>
          <w:sz w:val="20"/>
          <w:szCs w:val="20"/>
          <w:lang w:val="sv-SE"/>
        </w:rPr>
        <w:t>e</w:t>
      </w:r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n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 xml:space="preserve">.  </w:t>
      </w:r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Up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>p</w:t>
      </w:r>
      <w:r w:rsidRPr="00BC2B21">
        <w:rPr>
          <w:rFonts w:ascii="Garamond" w:eastAsia="Garamond" w:hAnsi="Garamond" w:cs="Garamond"/>
          <w:spacing w:val="-13"/>
          <w:sz w:val="20"/>
          <w:szCs w:val="20"/>
          <w:lang w:val="sv-SE"/>
        </w:rPr>
        <w:t xml:space="preserve"> </w:t>
      </w:r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til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>l</w:t>
      </w:r>
      <w:r w:rsidRPr="00BC2B21">
        <w:rPr>
          <w:rFonts w:ascii="Garamond" w:eastAsia="Garamond" w:hAnsi="Garamond" w:cs="Garamond"/>
          <w:spacing w:val="-13"/>
          <w:sz w:val="20"/>
          <w:szCs w:val="20"/>
          <w:lang w:val="sv-SE"/>
        </w:rPr>
        <w:t xml:space="preserve"> </w:t>
      </w:r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7-år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>s</w:t>
      </w:r>
      <w:r w:rsidRPr="00BC2B21">
        <w:rPr>
          <w:rFonts w:ascii="Garamond" w:eastAsia="Garamond" w:hAnsi="Garamond" w:cs="Garamond"/>
          <w:spacing w:val="-13"/>
          <w:sz w:val="20"/>
          <w:szCs w:val="20"/>
          <w:lang w:val="sv-SE"/>
        </w:rPr>
        <w:t xml:space="preserve"> </w:t>
      </w:r>
      <w:r w:rsidRPr="00BC2B21">
        <w:rPr>
          <w:rFonts w:ascii="Garamond" w:eastAsia="Garamond" w:hAnsi="Garamond" w:cs="Garamond"/>
          <w:spacing w:val="-6"/>
          <w:sz w:val="20"/>
          <w:szCs w:val="20"/>
          <w:lang w:val="sv-SE"/>
        </w:rPr>
        <w:t>garanti</w:t>
      </w:r>
      <w:r w:rsidRPr="00BC2B21">
        <w:rPr>
          <w:rFonts w:ascii="Garamond" w:eastAsia="Garamond" w:hAnsi="Garamond" w:cs="Garamond"/>
          <w:b/>
          <w:sz w:val="20"/>
          <w:szCs w:val="20"/>
          <w:lang w:val="sv-SE"/>
        </w:rPr>
        <w:t>.</w:t>
      </w:r>
    </w:p>
    <w:p w:rsidR="008316BF" w:rsidRPr="00BC2B21" w:rsidRDefault="008316BF" w:rsidP="00290ABC">
      <w:pPr>
        <w:tabs>
          <w:tab w:val="left" w:pos="7230"/>
        </w:tabs>
        <w:spacing w:after="0" w:line="200" w:lineRule="exact"/>
        <w:ind w:left="567" w:right="1526" w:firstLine="32"/>
        <w:rPr>
          <w:rFonts w:ascii="Garamond" w:hAnsi="Garamond"/>
          <w:sz w:val="20"/>
          <w:szCs w:val="20"/>
          <w:lang w:val="sv-SE"/>
        </w:rPr>
      </w:pPr>
    </w:p>
    <w:p w:rsidR="008316BF" w:rsidRPr="00BC2B21" w:rsidRDefault="006B0537" w:rsidP="00290ABC">
      <w:pPr>
        <w:tabs>
          <w:tab w:val="left" w:pos="7230"/>
        </w:tabs>
        <w:spacing w:before="37" w:after="0" w:line="240" w:lineRule="auto"/>
        <w:ind w:left="567" w:right="1526"/>
        <w:rPr>
          <w:rFonts w:ascii="Garamond" w:eastAsia="Garamond" w:hAnsi="Garamond" w:cs="Garamond"/>
          <w:sz w:val="20"/>
          <w:szCs w:val="20"/>
          <w:lang w:val="sv-SE"/>
        </w:rPr>
      </w:pPr>
      <w:r>
        <w:rPr>
          <w:rFonts w:ascii="Garamond" w:hAnsi="Garamond"/>
          <w:sz w:val="20"/>
          <w:szCs w:val="20"/>
          <w:lang w:val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133.5pt">
            <v:imagedata r:id="rId6" o:title="DH torr"/>
          </v:shape>
        </w:pict>
      </w:r>
      <w:r w:rsidR="008316BF" w:rsidRPr="00BC2B21">
        <w:rPr>
          <w:rFonts w:ascii="Garamond" w:eastAsia="Garamond" w:hAnsi="Garamond" w:cs="Garamond"/>
          <w:sz w:val="20"/>
          <w:szCs w:val="20"/>
          <w:lang w:val="sv-SE"/>
        </w:rPr>
        <w:t>DH</w:t>
      </w:r>
      <w:r w:rsidR="003C38D5" w:rsidRPr="00BC2B21">
        <w:rPr>
          <w:rFonts w:ascii="Garamond" w:eastAsia="Garamond" w:hAnsi="Garamond" w:cs="Garamond"/>
          <w:sz w:val="20"/>
          <w:szCs w:val="20"/>
          <w:lang w:val="sv-SE"/>
        </w:rPr>
        <w:t>6</w:t>
      </w:r>
      <w:r w:rsidR="008316BF" w:rsidRPr="00BC2B21">
        <w:rPr>
          <w:rFonts w:ascii="Garamond" w:eastAsia="Garamond" w:hAnsi="Garamond" w:cs="Garamond"/>
          <w:sz w:val="20"/>
          <w:szCs w:val="20"/>
          <w:lang w:val="sv-SE"/>
        </w:rPr>
        <w:t xml:space="preserve"> är en mycket kraftfull</w:t>
      </w:r>
      <w:r w:rsidR="008316BF" w:rsidRPr="00BC2B21">
        <w:rPr>
          <w:rFonts w:ascii="Garamond" w:eastAsia="Garamond" w:hAnsi="Garamond" w:cs="Garamond"/>
          <w:spacing w:val="-4"/>
          <w:sz w:val="20"/>
          <w:szCs w:val="20"/>
          <w:lang w:val="sv-SE"/>
        </w:rPr>
        <w:t xml:space="preserve"> </w:t>
      </w:r>
      <w:proofErr w:type="spellStart"/>
      <w:r w:rsidR="008316BF" w:rsidRPr="00BC2B21">
        <w:rPr>
          <w:rFonts w:ascii="Garamond" w:eastAsia="Garamond" w:hAnsi="Garamond" w:cs="Garamond"/>
          <w:sz w:val="20"/>
          <w:szCs w:val="20"/>
          <w:lang w:val="sv-SE"/>
        </w:rPr>
        <w:t>sorptionsavfuktare</w:t>
      </w:r>
      <w:proofErr w:type="spellEnd"/>
      <w:r w:rsidR="00AD44A3">
        <w:rPr>
          <w:rFonts w:ascii="Garamond" w:eastAsia="Garamond" w:hAnsi="Garamond" w:cs="Garamond"/>
          <w:sz w:val="20"/>
          <w:szCs w:val="20"/>
          <w:lang w:val="sv-SE"/>
        </w:rPr>
        <w:t xml:space="preserve"> som klarar de stora temperaturskillnader</w:t>
      </w:r>
      <w:r w:rsidR="008316BF" w:rsidRPr="00BC2B21">
        <w:rPr>
          <w:rFonts w:ascii="Garamond" w:eastAsia="Garamond" w:hAnsi="Garamond" w:cs="Garamond"/>
          <w:sz w:val="20"/>
          <w:szCs w:val="20"/>
          <w:lang w:val="sv-SE"/>
        </w:rPr>
        <w:t xml:space="preserve"> som finns på nordiska kallvindar och krypgrunder. Den har en turboeffekt för att snabbt torka ner en fuktig vind</w:t>
      </w:r>
      <w:r w:rsidR="00290ABC">
        <w:rPr>
          <w:rFonts w:ascii="Garamond" w:eastAsia="Garamond" w:hAnsi="Garamond" w:cs="Garamond"/>
          <w:sz w:val="20"/>
          <w:szCs w:val="20"/>
          <w:lang w:val="sv-SE"/>
        </w:rPr>
        <w:t>/</w:t>
      </w:r>
      <w:r w:rsidR="008316BF" w:rsidRPr="00BC2B21">
        <w:rPr>
          <w:rFonts w:ascii="Garamond" w:eastAsia="Garamond" w:hAnsi="Garamond" w:cs="Garamond"/>
          <w:sz w:val="20"/>
          <w:szCs w:val="20"/>
          <w:lang w:val="sv-SE"/>
        </w:rPr>
        <w:t>krypgrund till riskfria nivåer.</w:t>
      </w:r>
    </w:p>
    <w:p w:rsidR="008316BF" w:rsidRPr="00BC2B21" w:rsidRDefault="008316BF" w:rsidP="00290ABC">
      <w:pPr>
        <w:tabs>
          <w:tab w:val="left" w:pos="7230"/>
        </w:tabs>
        <w:spacing w:after="0" w:line="200" w:lineRule="exact"/>
        <w:ind w:left="709" w:right="1526" w:firstLine="32"/>
        <w:rPr>
          <w:rFonts w:ascii="Garamond" w:hAnsi="Garamond"/>
          <w:sz w:val="20"/>
          <w:szCs w:val="20"/>
          <w:lang w:val="sv-SE"/>
        </w:rPr>
      </w:pPr>
    </w:p>
    <w:p w:rsidR="008316BF" w:rsidRPr="00BC2B21" w:rsidRDefault="008316BF" w:rsidP="00290ABC">
      <w:pPr>
        <w:tabs>
          <w:tab w:val="left" w:pos="7230"/>
        </w:tabs>
        <w:spacing w:after="0" w:line="240" w:lineRule="auto"/>
        <w:ind w:left="567" w:right="1526"/>
        <w:rPr>
          <w:rFonts w:ascii="Garamond" w:eastAsia="Garamond" w:hAnsi="Garamond" w:cs="Garamond"/>
          <w:sz w:val="20"/>
          <w:szCs w:val="20"/>
          <w:lang w:val="sv-SE"/>
        </w:rPr>
      </w:pPr>
      <w:proofErr w:type="gramStart"/>
      <w:r w:rsidRPr="00BC2B21">
        <w:rPr>
          <w:rFonts w:ascii="Garamond" w:eastAsia="Garamond" w:hAnsi="Garamond" w:cs="Garamond"/>
          <w:sz w:val="20"/>
          <w:szCs w:val="20"/>
          <w:lang w:val="sv-SE"/>
        </w:rPr>
        <w:t>-</w:t>
      </w:r>
      <w:proofErr w:type="gramEnd"/>
      <w:r w:rsidRPr="00BC2B21">
        <w:rPr>
          <w:rFonts w:ascii="Garamond" w:eastAsia="Garamond" w:hAnsi="Garamond" w:cs="Garamond"/>
          <w:sz w:val="20"/>
          <w:szCs w:val="20"/>
          <w:lang w:val="sv-SE"/>
        </w:rPr>
        <w:t>En kraftig cirkulation av torr- och regenereringsluft</w:t>
      </w:r>
      <w:r w:rsidR="00AD44A3">
        <w:rPr>
          <w:rFonts w:ascii="Garamond" w:eastAsia="Garamond" w:hAnsi="Garamond" w:cs="Garamond"/>
          <w:sz w:val="20"/>
          <w:szCs w:val="20"/>
          <w:lang w:val="sv-SE"/>
        </w:rPr>
        <w:t xml:space="preserve"> reglerbart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 xml:space="preserve"> </w:t>
      </w:r>
      <w:r w:rsidR="00AD44A3">
        <w:rPr>
          <w:rFonts w:ascii="Garamond" w:eastAsia="Garamond" w:hAnsi="Garamond" w:cs="Garamond"/>
          <w:sz w:val="20"/>
          <w:szCs w:val="20"/>
          <w:lang w:val="sv-SE"/>
        </w:rPr>
        <w:t>upp till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 xml:space="preserve"> 500 m</w:t>
      </w:r>
      <w:r w:rsidRPr="00BC2B21">
        <w:rPr>
          <w:rFonts w:ascii="Garamond" w:eastAsia="Garamond" w:hAnsi="Garamond" w:cs="Garamond"/>
          <w:sz w:val="20"/>
          <w:szCs w:val="20"/>
          <w:vertAlign w:val="superscript"/>
          <w:lang w:val="sv-SE"/>
        </w:rPr>
        <w:t>3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>/timme</w:t>
      </w:r>
      <w:r w:rsidRPr="00BC2B21">
        <w:rPr>
          <w:rFonts w:ascii="Garamond" w:eastAsia="Garamond" w:hAnsi="Garamond" w:cs="Garamond"/>
          <w:spacing w:val="-4"/>
          <w:sz w:val="20"/>
          <w:szCs w:val="20"/>
          <w:lang w:val="sv-SE"/>
        </w:rPr>
        <w:t xml:space="preserve"> 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>gör</w:t>
      </w:r>
      <w:r w:rsidRPr="00BC2B21">
        <w:rPr>
          <w:rFonts w:ascii="Garamond" w:eastAsia="Garamond" w:hAnsi="Garamond" w:cs="Garamond"/>
          <w:spacing w:val="1"/>
          <w:sz w:val="20"/>
          <w:szCs w:val="20"/>
          <w:lang w:val="sv-SE"/>
        </w:rPr>
        <w:t xml:space="preserve"> 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>den lämplig för</w:t>
      </w:r>
      <w:r w:rsidRPr="00BC2B21">
        <w:rPr>
          <w:rFonts w:ascii="Garamond" w:eastAsia="Garamond" w:hAnsi="Garamond" w:cs="Garamond"/>
          <w:spacing w:val="1"/>
          <w:sz w:val="20"/>
          <w:szCs w:val="20"/>
          <w:lang w:val="sv-SE"/>
        </w:rPr>
        <w:t xml:space="preserve"> 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>utrymmen med höga krav på</w:t>
      </w:r>
      <w:r w:rsidRPr="00BC2B21">
        <w:rPr>
          <w:rFonts w:ascii="Garamond" w:eastAsia="Garamond" w:hAnsi="Garamond" w:cs="Garamond"/>
          <w:spacing w:val="1"/>
          <w:sz w:val="20"/>
          <w:szCs w:val="20"/>
          <w:lang w:val="sv-SE"/>
        </w:rPr>
        <w:t xml:space="preserve"> 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 xml:space="preserve">jämt fördelad avfuktning.  </w:t>
      </w:r>
    </w:p>
    <w:p w:rsidR="008316BF" w:rsidRPr="00BC2B21" w:rsidRDefault="008316BF" w:rsidP="00290ABC">
      <w:pPr>
        <w:tabs>
          <w:tab w:val="left" w:pos="7230"/>
        </w:tabs>
        <w:spacing w:after="0" w:line="240" w:lineRule="auto"/>
        <w:ind w:left="567" w:right="1526" w:firstLine="32"/>
        <w:rPr>
          <w:rFonts w:ascii="Garamond" w:eastAsia="Garamond" w:hAnsi="Garamond" w:cs="Garamond"/>
          <w:sz w:val="20"/>
          <w:szCs w:val="20"/>
          <w:lang w:val="sv-SE"/>
        </w:rPr>
      </w:pPr>
      <w:proofErr w:type="gramStart"/>
      <w:r w:rsidRPr="00BC2B21">
        <w:rPr>
          <w:rFonts w:ascii="Garamond" w:eastAsia="Garamond" w:hAnsi="Garamond" w:cs="Garamond"/>
          <w:sz w:val="20"/>
          <w:szCs w:val="20"/>
          <w:lang w:val="sv-SE"/>
        </w:rPr>
        <w:t>-</w:t>
      </w:r>
      <w:proofErr w:type="gramEnd"/>
      <w:r w:rsidRPr="00BC2B21">
        <w:rPr>
          <w:rFonts w:ascii="Garamond" w:eastAsia="Garamond" w:hAnsi="Garamond" w:cs="Garamond"/>
          <w:sz w:val="20"/>
          <w:szCs w:val="20"/>
          <w:lang w:val="sv-SE"/>
        </w:rPr>
        <w:t>200 mm regenereringsstos (avfuktarens insug) möjliggör placering av avfuktaren</w:t>
      </w:r>
      <w:r w:rsidR="00AD44A3">
        <w:rPr>
          <w:rFonts w:ascii="Garamond" w:eastAsia="Garamond" w:hAnsi="Garamond" w:cs="Garamond"/>
          <w:sz w:val="20"/>
          <w:szCs w:val="20"/>
          <w:lang w:val="sv-SE"/>
        </w:rPr>
        <w:t xml:space="preserve"> i annat utrymme än inne på vinden eller krypgrunden</w:t>
      </w:r>
      <w:r w:rsidRPr="00BC2B21">
        <w:rPr>
          <w:rFonts w:ascii="Garamond" w:eastAsia="Garamond" w:hAnsi="Garamond" w:cs="Garamond"/>
          <w:sz w:val="20"/>
          <w:szCs w:val="20"/>
          <w:lang w:val="sv-SE"/>
        </w:rPr>
        <w:t xml:space="preserve">. </w:t>
      </w:r>
    </w:p>
    <w:p w:rsidR="008316BF" w:rsidRPr="00BC2B21" w:rsidRDefault="008316BF" w:rsidP="00290ABC">
      <w:pPr>
        <w:tabs>
          <w:tab w:val="left" w:pos="7230"/>
        </w:tabs>
        <w:spacing w:after="0" w:line="240" w:lineRule="auto"/>
        <w:ind w:left="567" w:right="1526" w:firstLine="32"/>
        <w:rPr>
          <w:rFonts w:ascii="Garamond" w:eastAsia="Garamond" w:hAnsi="Garamond" w:cs="Garamond"/>
          <w:sz w:val="20"/>
          <w:szCs w:val="20"/>
          <w:lang w:val="sv-SE"/>
        </w:rPr>
      </w:pPr>
      <w:proofErr w:type="gramStart"/>
      <w:r w:rsidRPr="00BC2B21">
        <w:rPr>
          <w:rFonts w:ascii="Garamond" w:eastAsia="Garamond" w:hAnsi="Garamond" w:cs="Garamond"/>
          <w:sz w:val="20"/>
          <w:szCs w:val="20"/>
          <w:lang w:val="sv-SE"/>
        </w:rPr>
        <w:t>-</w:t>
      </w:r>
      <w:proofErr w:type="gramEnd"/>
      <w:r w:rsidRPr="00BC2B21">
        <w:rPr>
          <w:rFonts w:ascii="Garamond" w:eastAsia="Garamond" w:hAnsi="Garamond" w:cs="Garamond"/>
          <w:sz w:val="20"/>
          <w:szCs w:val="20"/>
          <w:lang w:val="sv-SE"/>
        </w:rPr>
        <w:t>Extra filterbox finns som tillval för högeffektiv luftrening vilket är viktigt efter en mögelskada där kvarvarande mögelgifter ska avlägsnas.</w:t>
      </w:r>
    </w:p>
    <w:p w:rsidR="001608C4" w:rsidRDefault="008316BF" w:rsidP="00290ABC">
      <w:pPr>
        <w:tabs>
          <w:tab w:val="left" w:pos="7230"/>
        </w:tabs>
        <w:spacing w:after="0" w:line="240" w:lineRule="auto"/>
        <w:ind w:left="567" w:right="1526" w:firstLine="32"/>
        <w:rPr>
          <w:rFonts w:ascii="Garamond" w:eastAsia="Garamond" w:hAnsi="Garamond" w:cs="Garamond"/>
          <w:sz w:val="20"/>
          <w:szCs w:val="20"/>
          <w:lang w:val="sv-SE"/>
        </w:rPr>
      </w:pPr>
      <w:proofErr w:type="gramStart"/>
      <w:r w:rsidRPr="00BC2B21">
        <w:rPr>
          <w:rFonts w:ascii="Garamond" w:eastAsia="Garamond" w:hAnsi="Garamond" w:cs="Garamond"/>
          <w:sz w:val="20"/>
          <w:szCs w:val="20"/>
          <w:lang w:val="sv-SE"/>
        </w:rPr>
        <w:t>-</w:t>
      </w:r>
      <w:proofErr w:type="gramEnd"/>
      <w:r w:rsidRPr="00BC2B21">
        <w:rPr>
          <w:rFonts w:ascii="Garamond" w:eastAsia="Garamond" w:hAnsi="Garamond" w:cs="Garamond"/>
          <w:sz w:val="20"/>
          <w:szCs w:val="20"/>
          <w:lang w:val="sv-SE"/>
        </w:rPr>
        <w:t>Avfuktningskapaciteten räcker upp till 230-400 kvm utrymmen.</w:t>
      </w:r>
    </w:p>
    <w:p w:rsidR="001608C4" w:rsidRDefault="001608C4" w:rsidP="00290ABC">
      <w:pPr>
        <w:tabs>
          <w:tab w:val="left" w:pos="7230"/>
        </w:tabs>
        <w:spacing w:after="0" w:line="240" w:lineRule="auto"/>
        <w:ind w:left="567" w:right="1526" w:firstLine="32"/>
        <w:rPr>
          <w:rFonts w:ascii="Garamond" w:eastAsia="Garamond" w:hAnsi="Garamond" w:cs="Garamond"/>
          <w:sz w:val="20"/>
          <w:szCs w:val="20"/>
          <w:lang w:val="sv-SE"/>
        </w:rPr>
      </w:pPr>
    </w:p>
    <w:p w:rsidR="008316BF" w:rsidRPr="00BC2B21" w:rsidRDefault="008316BF" w:rsidP="00290ABC">
      <w:pPr>
        <w:tabs>
          <w:tab w:val="left" w:pos="7230"/>
        </w:tabs>
        <w:spacing w:after="0" w:line="240" w:lineRule="auto"/>
        <w:ind w:left="567" w:right="1526" w:firstLine="32"/>
        <w:rPr>
          <w:rFonts w:ascii="Garamond" w:eastAsia="Garamond" w:hAnsi="Garamond" w:cs="Garamond"/>
          <w:sz w:val="20"/>
          <w:szCs w:val="20"/>
          <w:lang w:val="sv-SE"/>
        </w:rPr>
      </w:pPr>
      <w:r w:rsidRPr="00BC2B21">
        <w:rPr>
          <w:rFonts w:ascii="Garamond" w:eastAsia="Garamond" w:hAnsi="Garamond" w:cs="Garamond"/>
          <w:sz w:val="20"/>
          <w:szCs w:val="20"/>
          <w:lang w:val="sv-SE"/>
        </w:rPr>
        <w:t xml:space="preserve">  </w:t>
      </w:r>
    </w:p>
    <w:tbl>
      <w:tblPr>
        <w:tblStyle w:val="Tabellrutnt"/>
        <w:tblW w:w="0" w:type="auto"/>
        <w:tblInd w:w="567" w:type="dxa"/>
        <w:tblLook w:val="04A0" w:firstRow="1" w:lastRow="0" w:firstColumn="1" w:lastColumn="0" w:noHBand="0" w:noVBand="1"/>
      </w:tblPr>
      <w:tblGrid>
        <w:gridCol w:w="5240"/>
        <w:gridCol w:w="3255"/>
      </w:tblGrid>
      <w:tr w:rsidR="003D7FCA" w:rsidTr="0097764C">
        <w:tc>
          <w:tcPr>
            <w:tcW w:w="5240" w:type="dxa"/>
          </w:tcPr>
          <w:p w:rsidR="003D7FCA" w:rsidRDefault="003D7FCA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Anslutningsspänning</w:t>
            </w:r>
          </w:p>
        </w:tc>
        <w:tc>
          <w:tcPr>
            <w:tcW w:w="3255" w:type="dxa"/>
          </w:tcPr>
          <w:p w:rsidR="003D7FCA" w:rsidRDefault="003D7FCA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proofErr w:type="gramStart"/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230V / 50-60Hz</w:t>
            </w:r>
            <w:proofErr w:type="gramEnd"/>
          </w:p>
        </w:tc>
      </w:tr>
      <w:tr w:rsidR="003D7FCA" w:rsidTr="0097764C">
        <w:tc>
          <w:tcPr>
            <w:tcW w:w="5240" w:type="dxa"/>
          </w:tcPr>
          <w:p w:rsidR="003D7FCA" w:rsidRDefault="002569DD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Rek. säkring</w:t>
            </w:r>
          </w:p>
        </w:tc>
        <w:tc>
          <w:tcPr>
            <w:tcW w:w="3255" w:type="dxa"/>
          </w:tcPr>
          <w:p w:rsidR="002569DD" w:rsidRDefault="00890613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10A</w:t>
            </w:r>
          </w:p>
        </w:tc>
      </w:tr>
      <w:tr w:rsidR="002569DD" w:rsidTr="0097764C">
        <w:tc>
          <w:tcPr>
            <w:tcW w:w="5240" w:type="dxa"/>
          </w:tcPr>
          <w:p w:rsidR="002569DD" w:rsidRDefault="002569DD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Anslutningseffekt:</w:t>
            </w:r>
          </w:p>
        </w:tc>
        <w:tc>
          <w:tcPr>
            <w:tcW w:w="3255" w:type="dxa"/>
          </w:tcPr>
          <w:p w:rsidR="002569DD" w:rsidRDefault="0097764C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0,</w:t>
            </w:r>
            <w:proofErr w:type="gramStart"/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65-1,3</w:t>
            </w:r>
            <w:proofErr w:type="gramEnd"/>
            <w:r w:rsidR="002569DD"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 kW</w:t>
            </w:r>
          </w:p>
        </w:tc>
      </w:tr>
      <w:tr w:rsidR="006D5EBA" w:rsidTr="0097764C">
        <w:tc>
          <w:tcPr>
            <w:tcW w:w="5240" w:type="dxa"/>
          </w:tcPr>
          <w:p w:rsidR="006D5EBA" w:rsidRDefault="006D5EBA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Avfuktningskapacitet </w:t>
            </w:r>
            <w:r w:rsidR="0097764C"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20º C </w:t>
            </w:r>
            <w:proofErr w:type="gramStart"/>
            <w:r w:rsidR="0097764C"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60%</w:t>
            </w:r>
            <w:proofErr w:type="gramEnd"/>
            <w:r w:rsidR="0097764C"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 RF</w:t>
            </w:r>
          </w:p>
        </w:tc>
        <w:tc>
          <w:tcPr>
            <w:tcW w:w="3255" w:type="dxa"/>
          </w:tcPr>
          <w:p w:rsidR="006D5EBA" w:rsidRDefault="006D5EBA" w:rsidP="0004469B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10 – 2</w:t>
            </w:r>
            <w:r w:rsidR="0004469B"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4</w:t>
            </w: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 l dygn</w:t>
            </w:r>
          </w:p>
        </w:tc>
      </w:tr>
      <w:tr w:rsidR="002569DD" w:rsidTr="0097764C">
        <w:tc>
          <w:tcPr>
            <w:tcW w:w="5240" w:type="dxa"/>
          </w:tcPr>
          <w:p w:rsidR="002569DD" w:rsidRDefault="002569DD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Luftflöde</w:t>
            </w:r>
          </w:p>
        </w:tc>
        <w:tc>
          <w:tcPr>
            <w:tcW w:w="3255" w:type="dxa"/>
          </w:tcPr>
          <w:p w:rsidR="002569DD" w:rsidRDefault="00284C54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100 – 500</w:t>
            </w:r>
            <w:r w:rsidRPr="00BC2B21"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 </w:t>
            </w:r>
            <w:r w:rsidRPr="00BC2B21"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m</w:t>
            </w:r>
            <w:r w:rsidRPr="00BC2B21">
              <w:rPr>
                <w:rFonts w:ascii="Garamond" w:hAnsi="Garamond"/>
                <w:sz w:val="20"/>
                <w:szCs w:val="20"/>
                <w:vertAlign w:val="superscript"/>
              </w:rPr>
              <w:t>3</w:t>
            </w:r>
            <w:r w:rsidRPr="00BC2B21"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/h</w:t>
            </w:r>
          </w:p>
        </w:tc>
      </w:tr>
      <w:tr w:rsidR="00284C54" w:rsidTr="0097764C">
        <w:tc>
          <w:tcPr>
            <w:tcW w:w="5240" w:type="dxa"/>
          </w:tcPr>
          <w:p w:rsidR="00284C54" w:rsidRDefault="00AD44A3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Ljudnivå</w:t>
            </w:r>
          </w:p>
        </w:tc>
        <w:tc>
          <w:tcPr>
            <w:tcW w:w="3255" w:type="dxa"/>
          </w:tcPr>
          <w:p w:rsidR="00284C54" w:rsidRDefault="00284C54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48 – 67 </w:t>
            </w:r>
            <w:r w:rsidRPr="00BC2B21"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dB(A</w:t>
            </w:r>
            <w:r w:rsidR="00AD44A3"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)</w:t>
            </w:r>
          </w:p>
        </w:tc>
      </w:tr>
      <w:tr w:rsidR="00284C54" w:rsidTr="0097764C">
        <w:tc>
          <w:tcPr>
            <w:tcW w:w="5240" w:type="dxa"/>
          </w:tcPr>
          <w:p w:rsidR="00284C54" w:rsidRDefault="00284C54" w:rsidP="00284C54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Ljudnivå med extra ljuddämpare</w:t>
            </w:r>
          </w:p>
        </w:tc>
        <w:tc>
          <w:tcPr>
            <w:tcW w:w="3255" w:type="dxa"/>
          </w:tcPr>
          <w:p w:rsidR="00284C54" w:rsidRDefault="00284C54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45 – 65 </w:t>
            </w:r>
            <w:r w:rsidRPr="00BC2B21"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dB(A</w:t>
            </w:r>
            <w:r w:rsidR="00AD44A3"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)</w:t>
            </w:r>
          </w:p>
        </w:tc>
      </w:tr>
      <w:tr w:rsidR="00284C54" w:rsidTr="0097764C">
        <w:tc>
          <w:tcPr>
            <w:tcW w:w="5240" w:type="dxa"/>
          </w:tcPr>
          <w:p w:rsidR="00284C54" w:rsidRDefault="00284C54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Torrluftsanslutning </w:t>
            </w:r>
          </w:p>
        </w:tc>
        <w:tc>
          <w:tcPr>
            <w:tcW w:w="3255" w:type="dxa"/>
          </w:tcPr>
          <w:p w:rsidR="00284C54" w:rsidRDefault="00284C54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2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st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 100 mm</w:t>
            </w:r>
          </w:p>
        </w:tc>
      </w:tr>
      <w:tr w:rsidR="00284C54" w:rsidTr="0097764C">
        <w:tc>
          <w:tcPr>
            <w:tcW w:w="5240" w:type="dxa"/>
          </w:tcPr>
          <w:p w:rsidR="00284C54" w:rsidRDefault="00284C54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Våtluftsanslutning</w:t>
            </w:r>
            <w:proofErr w:type="spellEnd"/>
          </w:p>
        </w:tc>
        <w:tc>
          <w:tcPr>
            <w:tcW w:w="3255" w:type="dxa"/>
          </w:tcPr>
          <w:p w:rsidR="00284C54" w:rsidRDefault="00284C54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1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st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 63 mm</w:t>
            </w:r>
          </w:p>
        </w:tc>
      </w:tr>
      <w:tr w:rsidR="00284C54" w:rsidTr="0097764C">
        <w:tc>
          <w:tcPr>
            <w:tcW w:w="5240" w:type="dxa"/>
          </w:tcPr>
          <w:p w:rsidR="00284C54" w:rsidRDefault="00284C54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Regenerinsluftanslutning</w:t>
            </w:r>
            <w:proofErr w:type="spellEnd"/>
          </w:p>
        </w:tc>
        <w:tc>
          <w:tcPr>
            <w:tcW w:w="3255" w:type="dxa"/>
          </w:tcPr>
          <w:p w:rsidR="00284C54" w:rsidRDefault="00736395" w:rsidP="00290ABC">
            <w:pPr>
              <w:tabs>
                <w:tab w:val="left" w:pos="7230"/>
              </w:tabs>
              <w:spacing w:after="0" w:line="240" w:lineRule="auto"/>
              <w:ind w:right="1526"/>
              <w:rPr>
                <w:rFonts w:ascii="Garamond" w:eastAsia="Garamond" w:hAnsi="Garamond" w:cs="Garamond"/>
                <w:sz w:val="20"/>
                <w:szCs w:val="20"/>
                <w:lang w:val="sv-SE"/>
              </w:rPr>
            </w:pPr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1 </w:t>
            </w:r>
            <w:proofErr w:type="spellStart"/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>st</w:t>
            </w:r>
            <w:proofErr w:type="spellEnd"/>
            <w:r>
              <w:rPr>
                <w:rFonts w:ascii="Garamond" w:eastAsia="Garamond" w:hAnsi="Garamond" w:cs="Garamond"/>
                <w:sz w:val="20"/>
                <w:szCs w:val="20"/>
                <w:lang w:val="sv-SE"/>
              </w:rPr>
              <w:t xml:space="preserve"> 200 mm</w:t>
            </w:r>
          </w:p>
        </w:tc>
      </w:tr>
    </w:tbl>
    <w:p w:rsidR="00D95068" w:rsidRDefault="00D95068" w:rsidP="00290ABC">
      <w:pPr>
        <w:tabs>
          <w:tab w:val="left" w:pos="7230"/>
        </w:tabs>
        <w:spacing w:after="0" w:line="240" w:lineRule="auto"/>
        <w:ind w:left="567" w:right="1526" w:firstLine="32"/>
        <w:rPr>
          <w:rFonts w:ascii="Garamond" w:eastAsia="Garamond" w:hAnsi="Garamond" w:cs="Garamond"/>
          <w:sz w:val="20"/>
          <w:szCs w:val="20"/>
          <w:lang w:val="sv-SE"/>
        </w:rPr>
      </w:pPr>
    </w:p>
    <w:p w:rsidR="001608C4" w:rsidRDefault="001608C4" w:rsidP="00290ABC">
      <w:pPr>
        <w:tabs>
          <w:tab w:val="left" w:pos="7230"/>
        </w:tabs>
        <w:spacing w:after="0" w:line="240" w:lineRule="auto"/>
        <w:ind w:left="567" w:right="1526" w:firstLine="32"/>
        <w:rPr>
          <w:rFonts w:ascii="Garamond" w:eastAsia="Garamond" w:hAnsi="Garamond" w:cs="Garamond"/>
          <w:sz w:val="20"/>
          <w:szCs w:val="20"/>
          <w:lang w:val="sv-SE"/>
        </w:rPr>
      </w:pPr>
    </w:p>
    <w:p w:rsidR="00736395" w:rsidRDefault="00D95068" w:rsidP="00B42886">
      <w:pPr>
        <w:tabs>
          <w:tab w:val="left" w:pos="7230"/>
        </w:tabs>
        <w:spacing w:after="0" w:line="240" w:lineRule="auto"/>
        <w:ind w:left="567" w:right="1526"/>
        <w:jc w:val="both"/>
        <w:rPr>
          <w:rFonts w:ascii="Garamond" w:eastAsia="Garamond" w:hAnsi="Garamond" w:cs="Garamond"/>
          <w:sz w:val="20"/>
          <w:szCs w:val="20"/>
          <w:lang w:val="sv-SE"/>
        </w:rPr>
      </w:pPr>
      <w:r>
        <w:rPr>
          <w:rFonts w:ascii="Garamond" w:eastAsia="Garamond" w:hAnsi="Garamond" w:cs="Garamond"/>
          <w:sz w:val="20"/>
          <w:szCs w:val="20"/>
          <w:lang w:val="sv-SE"/>
        </w:rPr>
        <w:t>Tillval är digital display, externt luftfilter och extra ljuddämpare.</w:t>
      </w:r>
      <w:r w:rsidR="0004469B">
        <w:rPr>
          <w:rFonts w:ascii="Garamond" w:eastAsia="Garamond" w:hAnsi="Garamond" w:cs="Garamond"/>
          <w:sz w:val="20"/>
          <w:szCs w:val="20"/>
          <w:lang w:val="sv-SE"/>
        </w:rPr>
        <w:t xml:space="preserve">  Filter byt</w:t>
      </w:r>
      <w:r>
        <w:rPr>
          <w:rFonts w:ascii="Garamond" w:eastAsia="Garamond" w:hAnsi="Garamond" w:cs="Garamond"/>
          <w:sz w:val="20"/>
          <w:szCs w:val="20"/>
          <w:lang w:val="sv-SE"/>
        </w:rPr>
        <w:t>s minst två gånger per år.</w:t>
      </w:r>
    </w:p>
    <w:p w:rsidR="00736395" w:rsidRPr="00BC2B21" w:rsidRDefault="00736395" w:rsidP="00B42886">
      <w:pPr>
        <w:tabs>
          <w:tab w:val="left" w:pos="7230"/>
        </w:tabs>
        <w:spacing w:after="0" w:line="240" w:lineRule="auto"/>
        <w:ind w:left="567" w:right="1526"/>
        <w:rPr>
          <w:rFonts w:ascii="Garamond" w:eastAsia="Garamond" w:hAnsi="Garamond" w:cs="Garamond"/>
          <w:sz w:val="20"/>
          <w:szCs w:val="20"/>
          <w:lang w:val="sv-SE"/>
        </w:rPr>
      </w:pPr>
    </w:p>
    <w:p w:rsidR="008316BF" w:rsidRPr="00BC2B21" w:rsidRDefault="008316BF" w:rsidP="00290ABC">
      <w:pPr>
        <w:tabs>
          <w:tab w:val="left" w:pos="2420"/>
          <w:tab w:val="left" w:pos="7230"/>
        </w:tabs>
        <w:spacing w:after="0" w:line="263" w:lineRule="exact"/>
        <w:ind w:right="1904"/>
        <w:rPr>
          <w:rFonts w:ascii="Garamond" w:eastAsia="Garamond" w:hAnsi="Garamond" w:cs="Garamond"/>
          <w:sz w:val="20"/>
          <w:szCs w:val="20"/>
          <w:lang w:val="sv-SE"/>
        </w:rPr>
      </w:pPr>
      <w:r w:rsidRPr="00BC2B21">
        <w:rPr>
          <w:rFonts w:ascii="Garamond" w:eastAsia="Garamond" w:hAnsi="Garamond" w:cs="Garamond"/>
          <w:noProof/>
          <w:sz w:val="20"/>
          <w:szCs w:val="20"/>
          <w:lang w:val="sv-SE" w:eastAsia="sv-SE"/>
        </w:rPr>
        <w:drawing>
          <wp:anchor distT="0" distB="0" distL="114300" distR="114300" simplePos="0" relativeHeight="251659264" behindDoc="0" locked="0" layoutInCell="1" allowOverlap="1" wp14:anchorId="6163D994" wp14:editId="4E9EFE06">
            <wp:simplePos x="0" y="0"/>
            <wp:positionH relativeFrom="column">
              <wp:posOffset>81280</wp:posOffset>
            </wp:positionH>
            <wp:positionV relativeFrom="paragraph">
              <wp:posOffset>106045</wp:posOffset>
            </wp:positionV>
            <wp:extent cx="1477645" cy="1477645"/>
            <wp:effectExtent l="304800" t="279400" r="274955" b="249555"/>
            <wp:wrapTight wrapText="bothSides">
              <wp:wrapPolygon edited="0">
                <wp:start x="20714" y="-595"/>
                <wp:lineTo x="-301" y="-315"/>
                <wp:lineTo x="-531" y="20825"/>
                <wp:lineTo x="1057" y="21788"/>
                <wp:lineTo x="1374" y="21981"/>
                <wp:lineTo x="11371" y="21965"/>
                <wp:lineTo x="11564" y="21648"/>
                <wp:lineTo x="12516" y="22226"/>
                <wp:lineTo x="21561" y="21633"/>
                <wp:lineTo x="21947" y="20998"/>
                <wp:lineTo x="22296" y="14695"/>
                <wp:lineTo x="22171" y="14185"/>
                <wp:lineTo x="22202" y="7691"/>
                <wp:lineTo x="22077" y="7181"/>
                <wp:lineTo x="22109" y="686"/>
                <wp:lineTo x="21984" y="176"/>
                <wp:lineTo x="20714" y="-595"/>
              </wp:wrapPolygon>
            </wp:wrapTight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9725497">
                      <a:off x="0" y="0"/>
                      <a:ext cx="147764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6BF" w:rsidRPr="00BC2B21" w:rsidRDefault="008316BF" w:rsidP="00290ABC">
      <w:pPr>
        <w:tabs>
          <w:tab w:val="left" w:pos="7230"/>
        </w:tabs>
        <w:spacing w:before="97" w:after="0" w:line="263" w:lineRule="exact"/>
        <w:ind w:right="1904"/>
        <w:rPr>
          <w:rFonts w:ascii="Garamond" w:eastAsia="Garamond" w:hAnsi="Garamond" w:cs="Garamond"/>
          <w:sz w:val="20"/>
          <w:szCs w:val="20"/>
          <w:lang w:val="sv-SE"/>
        </w:rPr>
      </w:pPr>
      <w:r w:rsidRPr="00BC2B21">
        <w:rPr>
          <w:rFonts w:ascii="Garamond" w:eastAsia="Garamond" w:hAnsi="Garamond" w:cs="Garamond"/>
          <w:sz w:val="20"/>
          <w:szCs w:val="20"/>
          <w:lang w:val="sv-SE"/>
        </w:rPr>
        <w:t>För lägsta energiförbrukning och fackmannamontering anlita gärna</w:t>
      </w:r>
      <w:r w:rsidR="00D95068">
        <w:rPr>
          <w:rFonts w:ascii="Garamond" w:eastAsia="Garamond" w:hAnsi="Garamond" w:cs="Garamond"/>
          <w:sz w:val="20"/>
          <w:szCs w:val="20"/>
          <w:lang w:val="sv-SE"/>
        </w:rPr>
        <w:t xml:space="preserve"> </w:t>
      </w:r>
      <w:proofErr w:type="spellStart"/>
      <w:r w:rsidRPr="00BC2B21">
        <w:rPr>
          <w:rFonts w:ascii="Garamond" w:eastAsia="Garamond" w:hAnsi="Garamond" w:cs="Garamond"/>
          <w:sz w:val="20"/>
          <w:szCs w:val="20"/>
          <w:lang w:val="sv-SE"/>
        </w:rPr>
        <w:t>TrygghetsVaktens</w:t>
      </w:r>
      <w:proofErr w:type="spellEnd"/>
      <w:r w:rsidRPr="00BC2B21">
        <w:rPr>
          <w:rFonts w:ascii="Garamond" w:eastAsia="Garamond" w:hAnsi="Garamond" w:cs="Garamond"/>
          <w:sz w:val="20"/>
          <w:szCs w:val="20"/>
          <w:lang w:val="sv-SE"/>
        </w:rPr>
        <w:t xml:space="preserve"> certifierade installatörer.</w:t>
      </w:r>
    </w:p>
    <w:p w:rsidR="008316BF" w:rsidRPr="00BC2B21" w:rsidRDefault="008316BF" w:rsidP="00290ABC">
      <w:pPr>
        <w:tabs>
          <w:tab w:val="left" w:pos="2420"/>
          <w:tab w:val="left" w:pos="7230"/>
        </w:tabs>
        <w:spacing w:after="0" w:line="263" w:lineRule="exact"/>
        <w:ind w:right="1904"/>
        <w:rPr>
          <w:rFonts w:ascii="Garamond" w:eastAsia="Garamond" w:hAnsi="Garamond" w:cs="Garamond"/>
          <w:sz w:val="20"/>
          <w:szCs w:val="20"/>
          <w:lang w:val="sv-SE"/>
        </w:rPr>
      </w:pPr>
    </w:p>
    <w:p w:rsidR="008316BF" w:rsidRPr="00BC2B21" w:rsidRDefault="008316BF" w:rsidP="00290ABC">
      <w:pPr>
        <w:tabs>
          <w:tab w:val="left" w:pos="2420"/>
          <w:tab w:val="left" w:pos="7230"/>
        </w:tabs>
        <w:spacing w:after="0" w:line="263" w:lineRule="exact"/>
        <w:ind w:right="1904"/>
        <w:rPr>
          <w:rFonts w:ascii="Garamond" w:eastAsia="Garamond" w:hAnsi="Garamond" w:cs="Garamond"/>
          <w:sz w:val="20"/>
          <w:szCs w:val="20"/>
          <w:lang w:val="sv-SE"/>
        </w:rPr>
      </w:pPr>
    </w:p>
    <w:p w:rsidR="008316BF" w:rsidRPr="00BC2B21" w:rsidRDefault="008316BF" w:rsidP="00290ABC">
      <w:pPr>
        <w:tabs>
          <w:tab w:val="left" w:pos="7230"/>
        </w:tabs>
        <w:spacing w:after="0" w:line="200" w:lineRule="exact"/>
        <w:ind w:right="1904"/>
        <w:rPr>
          <w:rFonts w:ascii="Garamond" w:hAnsi="Garamond"/>
          <w:sz w:val="20"/>
          <w:szCs w:val="20"/>
          <w:lang w:val="sv-SE"/>
        </w:rPr>
      </w:pPr>
    </w:p>
    <w:p w:rsidR="008316BF" w:rsidRPr="00BC2B21" w:rsidRDefault="008316BF" w:rsidP="00290ABC">
      <w:pPr>
        <w:tabs>
          <w:tab w:val="left" w:pos="7230"/>
        </w:tabs>
        <w:spacing w:after="0" w:line="200" w:lineRule="exact"/>
        <w:ind w:right="1904"/>
        <w:rPr>
          <w:rFonts w:ascii="Garamond" w:hAnsi="Garamond"/>
          <w:sz w:val="20"/>
          <w:szCs w:val="20"/>
          <w:lang w:val="sv-SE"/>
        </w:rPr>
      </w:pPr>
    </w:p>
    <w:p w:rsidR="00977029" w:rsidRPr="00BC2B21" w:rsidRDefault="006B0537" w:rsidP="00290ABC">
      <w:pPr>
        <w:tabs>
          <w:tab w:val="left" w:pos="7230"/>
        </w:tabs>
        <w:rPr>
          <w:rFonts w:ascii="Garamond" w:hAnsi="Garamond"/>
          <w:sz w:val="20"/>
          <w:szCs w:val="20"/>
        </w:rPr>
      </w:pPr>
    </w:p>
    <w:sectPr w:rsidR="00977029" w:rsidRPr="00BC2B21" w:rsidSect="00BA5F50">
      <w:footerReference w:type="default" r:id="rId8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537" w:rsidRDefault="006B0537" w:rsidP="00D95068">
      <w:pPr>
        <w:spacing w:after="0" w:line="240" w:lineRule="auto"/>
      </w:pPr>
      <w:r>
        <w:separator/>
      </w:r>
    </w:p>
  </w:endnote>
  <w:endnote w:type="continuationSeparator" w:id="0">
    <w:p w:rsidR="006B0537" w:rsidRDefault="006B0537" w:rsidP="00D95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068" w:rsidRPr="001608C4" w:rsidRDefault="00D95068">
    <w:pPr>
      <w:pStyle w:val="Sidfot"/>
      <w:rPr>
        <w:rFonts w:ascii="Garamond" w:hAnsi="Garamond"/>
        <w:sz w:val="16"/>
        <w:szCs w:val="16"/>
      </w:rPr>
    </w:pPr>
    <w:r w:rsidRPr="001608C4">
      <w:rPr>
        <w:rFonts w:ascii="Garamond" w:hAnsi="Garamond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8130"/>
              <wp:effectExtent l="0" t="0" r="0" b="7620"/>
              <wp:wrapNone/>
              <wp:docPr id="164" name="Grup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8130"/>
                        <a:chOff x="0" y="0"/>
                        <a:chExt cx="6172200" cy="278130"/>
                      </a:xfrm>
                    </wpg:grpSpPr>
                    <wps:wsp>
                      <wps:cNvPr id="165" name="Rektangel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ruta 166"/>
                      <wps:cNvSpPr txBox="1"/>
                      <wps:spPr>
                        <a:xfrm>
                          <a:off x="0" y="9525"/>
                          <a:ext cx="594360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068" w:rsidRDefault="00D95068">
                            <w:pPr>
                              <w:pStyle w:val="Sidfot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 164" o:spid="_x0000_s1026" style="position:absolute;margin-left:434.8pt;margin-top:0;width:486pt;height:21.9pt;z-index:251659264;mso-position-horizontal:right;mso-position-horizontal-relative:page;mso-position-vertical:center;mso-position-vertical-relative:bottom-margin-area" coordsize="61722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">
              <v:rect id="Rektangel 165" o:spid="_x0000_s1027" style="position:absolute;left:2286;width:59436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1gk8QA&#10;AADcAAAADwAAAGRycy9kb3ducmV2LnhtbERP22rCQBB9F/yHZQRfRDcVDRJdRSqC0lLwhq9DdkyC&#10;2dmYXTX167uFQt/mcK4zWzSmFA+qXWFZwdsgAkGcWl1wpuB4WPcnIJxH1lhaJgXf5GAxb7dmmGj7&#10;5B099j4TIYRdggpy76tESpfmZNANbEUcuIutDfoA60zqGp8h3JRyGEWxNFhwaMixovec0uv+bhTc&#10;RhPeHj+G8ae/nF+v86l3GK++lOp2muUUhKfG/4v/3Bsd5sdj+H0mXC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YJPEAAAA3AAAAA8AAAAAAAAAAAAAAAAAmAIAAGRycy9k&#10;b3ducmV2LnhtbFBLBQYAAAAABAAEAPUAAACJAw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166" o:spid="_x0000_s1028" type="#_x0000_t202" style="position:absolute;top:95;width:59436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MEcIA&#10;AADcAAAADwAAAGRycy9kb3ducmV2LnhtbERPzWrCQBC+F3yHZQRvdVMPoURXEWuhJ2mtDzBkxyRt&#10;djbubpLVp+8KQm/z8f3OahNNKwZyvrGs4GWegSAurW64UnD6fn9+BeEDssbWMim4kofNevK0wkLb&#10;kb9oOIZKpBD2BSqoQ+gKKX1Zk0E/tx1x4s7WGQwJukpqh2MKN61cZFkuDTacGmrsaFdT+XvsjYLP&#10;QZehX4xvt0N2if1tf/hxsVdqNo3bJYhAMfyLH+4PnebnOdyfS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AwRwgAAANwAAAAPAAAAAAAAAAAAAAAAAJgCAABkcnMvZG93&#10;bnJldi54bWxQSwUGAAAAAAQABAD1AAAAhwMAAAAA&#10;" filled="f" stroked="f" strokeweight=".5pt">
                <v:textbox style="mso-fit-shape-to-text:t" inset="0,,0">
                  <w:txbxContent>
                    <w:p w:rsidR="00D95068" w:rsidRDefault="00D95068">
                      <w:pPr>
                        <w:pStyle w:val="Sidfot"/>
                        <w:jc w:val="right"/>
                      </w:pP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  <w:proofErr w:type="spellStart"/>
    <w:r w:rsidRPr="001608C4">
      <w:rPr>
        <w:rFonts w:ascii="Garamond" w:hAnsi="Garamond"/>
        <w:sz w:val="16"/>
        <w:szCs w:val="16"/>
      </w:rPr>
      <w:t>TrygghetsVakten</w:t>
    </w:r>
    <w:proofErr w:type="spellEnd"/>
    <w:r w:rsidRPr="001608C4">
      <w:rPr>
        <w:rFonts w:ascii="Garamond" w:hAnsi="Garamond"/>
        <w:sz w:val="16"/>
        <w:szCs w:val="16"/>
      </w:rPr>
      <w:t xml:space="preserve"> AB</w:t>
    </w:r>
  </w:p>
  <w:p w:rsidR="00D95068" w:rsidRPr="001608C4" w:rsidRDefault="00D95068">
    <w:pPr>
      <w:pStyle w:val="Sidfot"/>
      <w:rPr>
        <w:rFonts w:ascii="Garamond" w:hAnsi="Garamond"/>
        <w:sz w:val="16"/>
        <w:szCs w:val="16"/>
      </w:rPr>
    </w:pPr>
    <w:r w:rsidRPr="006F1DE7">
      <w:rPr>
        <w:rFonts w:ascii="Garamond" w:hAnsi="Garamond"/>
        <w:sz w:val="16"/>
        <w:szCs w:val="16"/>
      </w:rPr>
      <w:t>www.trygghetsvakten</w:t>
    </w:r>
    <w:r w:rsidR="001608C4" w:rsidRPr="001608C4">
      <w:rPr>
        <w:rFonts w:ascii="Garamond" w:hAnsi="Garamond"/>
        <w:sz w:val="16"/>
        <w:szCs w:val="16"/>
      </w:rPr>
      <w:t>.</w:t>
    </w:r>
    <w:r w:rsidRPr="001608C4">
      <w:rPr>
        <w:rFonts w:ascii="Garamond" w:hAnsi="Garamond"/>
        <w:sz w:val="16"/>
        <w:szCs w:val="16"/>
      </w:rPr>
      <w:t>se</w:t>
    </w:r>
  </w:p>
  <w:p w:rsidR="00D95068" w:rsidRPr="001608C4" w:rsidRDefault="001608C4">
    <w:pPr>
      <w:pStyle w:val="Sidfot"/>
      <w:rPr>
        <w:rFonts w:ascii="Garamond" w:hAnsi="Garamond"/>
        <w:sz w:val="16"/>
        <w:szCs w:val="16"/>
      </w:rPr>
    </w:pPr>
    <w:r w:rsidRPr="001608C4">
      <w:rPr>
        <w:rFonts w:ascii="Garamond" w:hAnsi="Garamond"/>
        <w:sz w:val="16"/>
        <w:szCs w:val="16"/>
      </w:rPr>
      <w:t>031 760 2000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537" w:rsidRDefault="006B0537" w:rsidP="00D95068">
      <w:pPr>
        <w:spacing w:after="0" w:line="240" w:lineRule="auto"/>
      </w:pPr>
      <w:r>
        <w:separator/>
      </w:r>
    </w:p>
  </w:footnote>
  <w:footnote w:type="continuationSeparator" w:id="0">
    <w:p w:rsidR="006B0537" w:rsidRDefault="006B0537" w:rsidP="00D950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6BF"/>
    <w:rsid w:val="0004469B"/>
    <w:rsid w:val="001608C4"/>
    <w:rsid w:val="00196EC0"/>
    <w:rsid w:val="002569DD"/>
    <w:rsid w:val="00284C54"/>
    <w:rsid w:val="00290ABC"/>
    <w:rsid w:val="003C38D5"/>
    <w:rsid w:val="003D7FCA"/>
    <w:rsid w:val="00660994"/>
    <w:rsid w:val="006B0537"/>
    <w:rsid w:val="006D5EBA"/>
    <w:rsid w:val="006F1DE7"/>
    <w:rsid w:val="00726C6F"/>
    <w:rsid w:val="00736395"/>
    <w:rsid w:val="008316BF"/>
    <w:rsid w:val="0088583C"/>
    <w:rsid w:val="00890613"/>
    <w:rsid w:val="0097764C"/>
    <w:rsid w:val="00AD44A3"/>
    <w:rsid w:val="00B42886"/>
    <w:rsid w:val="00BA5F50"/>
    <w:rsid w:val="00BC2B21"/>
    <w:rsid w:val="00CB21AC"/>
    <w:rsid w:val="00D95068"/>
    <w:rsid w:val="00DA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9170FF-7D45-44F5-B11D-B7AC4B1C9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16BF"/>
    <w:pPr>
      <w:widowControl w:val="0"/>
      <w:spacing w:after="200" w:line="276" w:lineRule="auto"/>
    </w:pPr>
    <w:rPr>
      <w:lang w:val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85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583C"/>
    <w:rPr>
      <w:rFonts w:ascii="Segoe UI" w:hAnsi="Segoe UI" w:cs="Segoe UI"/>
      <w:sz w:val="18"/>
      <w:szCs w:val="18"/>
      <w:lang w:val="en-US"/>
    </w:rPr>
  </w:style>
  <w:style w:type="table" w:styleId="Tabellrutnt">
    <w:name w:val="Table Grid"/>
    <w:basedOn w:val="Normaltabell"/>
    <w:uiPriority w:val="39"/>
    <w:rsid w:val="003D7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D95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95068"/>
    <w:rPr>
      <w:lang w:val="en-US"/>
    </w:rPr>
  </w:style>
  <w:style w:type="paragraph" w:styleId="Sidfot">
    <w:name w:val="footer"/>
    <w:basedOn w:val="Normal"/>
    <w:link w:val="SidfotChar"/>
    <w:uiPriority w:val="99"/>
    <w:unhideWhenUsed/>
    <w:rsid w:val="00D950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95068"/>
    <w:rPr>
      <w:lang w:val="en-US"/>
    </w:rPr>
  </w:style>
  <w:style w:type="character" w:styleId="Hyperlnk">
    <w:name w:val="Hyperlink"/>
    <w:basedOn w:val="Standardstycketeckensnitt"/>
    <w:uiPriority w:val="99"/>
    <w:unhideWhenUsed/>
    <w:rsid w:val="00D950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220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Crossnet</Company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Månsson</dc:creator>
  <cp:keywords/>
  <dc:description/>
  <cp:lastModifiedBy/>
  <cp:revision>1</cp:revision>
  <cp:lastPrinted>2020-10-07T13:19:00Z</cp:lastPrinted>
  <dcterms:created xsi:type="dcterms:W3CDTF">2020-10-06T12:13:00Z</dcterms:created>
</cp:coreProperties>
</file>